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9D963" w14:textId="15B2924D" w:rsidR="001F464A" w:rsidRDefault="009E236D" w:rsidP="00AA1754">
      <w:pPr>
        <w:rPr>
          <w:rFonts w:ascii="Times New Roman" w:hAnsi="Times New Roman" w:cs="Times New Roman"/>
        </w:rPr>
      </w:pPr>
      <w:r w:rsidRPr="00672E1A">
        <w:rPr>
          <w:rFonts w:ascii="Times New Roman" w:hAnsi="Times New Roman" w:cs="Times New Roman"/>
          <w:noProof/>
        </w:rPr>
        <w:drawing>
          <wp:anchor distT="0" distB="0" distL="114300" distR="114300" simplePos="0" relativeHeight="251656704" behindDoc="1" locked="0" layoutInCell="1" allowOverlap="1" wp14:anchorId="31321B0E" wp14:editId="0DD5DE49">
            <wp:simplePos x="0" y="0"/>
            <wp:positionH relativeFrom="column">
              <wp:posOffset>-228600</wp:posOffset>
            </wp:positionH>
            <wp:positionV relativeFrom="paragraph">
              <wp:posOffset>-914400</wp:posOffset>
            </wp:positionV>
            <wp:extent cx="1689550" cy="711200"/>
            <wp:effectExtent l="0" t="0" r="12700" b="0"/>
            <wp:wrapNone/>
            <wp:docPr id="1" name="Picture 1" descr="Macintosh HD:Users:bill.goodman:Desktop:Design Projects:Logos:NewAPS-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goodman:Desktop:Design Projects:Logos:NewAPS-Logo-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55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ACB">
        <w:rPr>
          <w:rFonts w:ascii="Times New Roman" w:hAnsi="Times New Roman" w:cs="Times New Roman"/>
        </w:rPr>
        <w:t>May 25</w:t>
      </w:r>
      <w:r w:rsidR="001F464A" w:rsidRPr="00BC7673">
        <w:rPr>
          <w:rFonts w:ascii="Times New Roman" w:hAnsi="Times New Roman" w:cs="Times New Roman"/>
        </w:rPr>
        <w:t>, 2016</w:t>
      </w:r>
    </w:p>
    <w:p w14:paraId="60DCC0BE" w14:textId="77777777" w:rsidR="004C7828" w:rsidRPr="00BC7673" w:rsidRDefault="004C7828" w:rsidP="001F464A">
      <w:pPr>
        <w:jc w:val="right"/>
        <w:rPr>
          <w:rFonts w:ascii="Times New Roman" w:hAnsi="Times New Roman" w:cs="Times New Roman"/>
        </w:rPr>
      </w:pPr>
    </w:p>
    <w:p w14:paraId="3B4AA0D0" w14:textId="0E665B55" w:rsidR="004C7828" w:rsidRDefault="001F464A" w:rsidP="001F464A">
      <w:pPr>
        <w:rPr>
          <w:rFonts w:ascii="Times New Roman" w:hAnsi="Times New Roman" w:cs="Times New Roman"/>
        </w:rPr>
      </w:pPr>
      <w:r w:rsidRPr="00BC7673">
        <w:rPr>
          <w:rFonts w:ascii="Times New Roman" w:hAnsi="Times New Roman" w:cs="Times New Roman"/>
        </w:rPr>
        <w:t>Dear Parents/ Guardians,</w:t>
      </w:r>
    </w:p>
    <w:p w14:paraId="1F3CC198" w14:textId="100B5DB9" w:rsidR="001F464A" w:rsidRPr="00BC7673" w:rsidRDefault="001F464A" w:rsidP="00C96C96">
      <w:pPr>
        <w:jc w:val="both"/>
        <w:rPr>
          <w:rFonts w:ascii="Times New Roman" w:hAnsi="Times New Roman" w:cs="Times New Roman"/>
        </w:rPr>
      </w:pPr>
      <w:r w:rsidRPr="00BC7673">
        <w:rPr>
          <w:rFonts w:ascii="Times New Roman" w:hAnsi="Times New Roman" w:cs="Times New Roman"/>
        </w:rPr>
        <w:t>As the 2015-16 school year comes to an end, we want to share a few important registration ch</w:t>
      </w:r>
      <w:r w:rsidR="004C7828">
        <w:rPr>
          <w:rFonts w:ascii="Times New Roman" w:hAnsi="Times New Roman" w:cs="Times New Roman"/>
        </w:rPr>
        <w:t xml:space="preserve">anges and updates so that your </w:t>
      </w:r>
      <w:proofErr w:type="gramStart"/>
      <w:r w:rsidR="004C7828">
        <w:rPr>
          <w:rFonts w:ascii="Times New Roman" w:hAnsi="Times New Roman" w:cs="Times New Roman"/>
        </w:rPr>
        <w:t>F</w:t>
      </w:r>
      <w:r w:rsidRPr="00BC7673">
        <w:rPr>
          <w:rFonts w:ascii="Times New Roman" w:hAnsi="Times New Roman" w:cs="Times New Roman"/>
        </w:rPr>
        <w:t>all</w:t>
      </w:r>
      <w:proofErr w:type="gramEnd"/>
      <w:r w:rsidRPr="00BC7673">
        <w:rPr>
          <w:rFonts w:ascii="Times New Roman" w:hAnsi="Times New Roman" w:cs="Times New Roman"/>
        </w:rPr>
        <w:t xml:space="preserve"> return is smooth. </w:t>
      </w:r>
    </w:p>
    <w:p w14:paraId="14977806" w14:textId="77777777" w:rsidR="001F123F" w:rsidRPr="00AA1754" w:rsidRDefault="001F123F" w:rsidP="00C96C96">
      <w:pPr>
        <w:jc w:val="both"/>
        <w:rPr>
          <w:rFonts w:ascii="Times New Roman" w:hAnsi="Times New Roman" w:cs="Times New Roman"/>
          <w:sz w:val="6"/>
          <w:szCs w:val="6"/>
        </w:rPr>
      </w:pPr>
    </w:p>
    <w:p w14:paraId="78DB9718" w14:textId="77777777" w:rsidR="001F464A" w:rsidRPr="00BC7673" w:rsidRDefault="001F464A" w:rsidP="00C96C96">
      <w:pPr>
        <w:jc w:val="both"/>
        <w:rPr>
          <w:rFonts w:ascii="Times New Roman" w:hAnsi="Times New Roman" w:cs="Times New Roman"/>
        </w:rPr>
      </w:pPr>
      <w:r w:rsidRPr="00BC7673">
        <w:rPr>
          <w:rFonts w:ascii="Times New Roman" w:hAnsi="Times New Roman" w:cs="Times New Roman"/>
        </w:rPr>
        <w:t xml:space="preserve">First, we ask that you take five minutes to verify your child’s school has your most current information on file so that we can effectively communicate with you. Having your most current information on file will make sure that you are notified immediately of important information regarding enrollment, school changes, emergencies, etc.  </w:t>
      </w:r>
    </w:p>
    <w:p w14:paraId="11E43FBF" w14:textId="77777777" w:rsidR="001F123F" w:rsidRPr="00AA1754" w:rsidRDefault="001F123F" w:rsidP="00C96C96">
      <w:pPr>
        <w:jc w:val="both"/>
        <w:rPr>
          <w:rFonts w:ascii="Times New Roman" w:hAnsi="Times New Roman" w:cs="Times New Roman"/>
          <w:sz w:val="6"/>
          <w:szCs w:val="6"/>
        </w:rPr>
      </w:pPr>
    </w:p>
    <w:p w14:paraId="1B405A60" w14:textId="77777777" w:rsidR="001F464A" w:rsidRPr="00BC7673" w:rsidRDefault="001F464A" w:rsidP="00C96C96">
      <w:pPr>
        <w:jc w:val="both"/>
        <w:rPr>
          <w:rFonts w:ascii="Times New Roman" w:hAnsi="Times New Roman" w:cs="Times New Roman"/>
        </w:rPr>
      </w:pPr>
      <w:r w:rsidRPr="00BC7673">
        <w:rPr>
          <w:rFonts w:ascii="Times New Roman" w:hAnsi="Times New Roman" w:cs="Times New Roman"/>
        </w:rPr>
        <w:t>It is also imperative for families that plan on moving/ have moved before the first day of school—August 3, 2016—to provide their most recent information/documents when re-registering their child (or registering a new student).  To help you to be able to directly communicate with our team, we have streamlined our enrollment process and schedules. Please see Atlanta Public Schools’ summer registration schedule below:</w:t>
      </w:r>
    </w:p>
    <w:p w14:paraId="60001659" w14:textId="77777777" w:rsidR="001F464A" w:rsidRPr="00AA1754" w:rsidRDefault="001F464A" w:rsidP="001F464A">
      <w:pPr>
        <w:rPr>
          <w:rFonts w:ascii="Times New Roman" w:hAnsi="Times New Roman" w:cs="Times New Roman"/>
          <w:b/>
          <w:sz w:val="6"/>
          <w:szCs w:val="6"/>
          <w:u w:val="single"/>
        </w:rPr>
      </w:pPr>
    </w:p>
    <w:p w14:paraId="0ED7C2A9" w14:textId="77777777" w:rsidR="001F464A" w:rsidRPr="001F464A" w:rsidRDefault="001F464A" w:rsidP="001F464A">
      <w:pPr>
        <w:rPr>
          <w:rFonts w:ascii="Times New Roman" w:hAnsi="Times New Roman" w:cs="Times New Roman"/>
          <w:b/>
          <w:u w:val="single"/>
        </w:rPr>
      </w:pPr>
      <w:r w:rsidRPr="001F464A">
        <w:rPr>
          <w:rFonts w:ascii="Times New Roman" w:hAnsi="Times New Roman" w:cs="Times New Roman"/>
          <w:b/>
          <w:u w:val="single"/>
        </w:rPr>
        <w:t>Weekly Individual School Registration Schedule</w:t>
      </w:r>
    </w:p>
    <w:p w14:paraId="06538033" w14:textId="77777777" w:rsidR="001F464A" w:rsidRDefault="001F464A" w:rsidP="001F464A">
      <w:pPr>
        <w:rPr>
          <w:rFonts w:ascii="Times New Roman" w:hAnsi="Times New Roman" w:cs="Times New Roman"/>
        </w:rPr>
      </w:pPr>
      <w:r w:rsidRPr="00BC7673">
        <w:rPr>
          <w:rFonts w:ascii="Times New Roman" w:hAnsi="Times New Roman" w:cs="Times New Roman"/>
        </w:rPr>
        <w:t>You are able to register directly with your school.  During the summer the schools will operate using the following schedule:</w:t>
      </w:r>
    </w:p>
    <w:p w14:paraId="4C69DDD9" w14:textId="202BC280" w:rsidR="001F464A" w:rsidRPr="004C7828" w:rsidRDefault="001F464A" w:rsidP="004C7828">
      <w:pPr>
        <w:jc w:val="center"/>
        <w:rPr>
          <w:rFonts w:ascii="Times New Roman" w:hAnsi="Times New Roman" w:cs="Times New Roman"/>
          <w:b/>
          <w:u w:val="single"/>
        </w:rPr>
      </w:pPr>
      <w:r w:rsidRPr="004C7828">
        <w:rPr>
          <w:rFonts w:ascii="Times New Roman" w:hAnsi="Times New Roman" w:cs="Times New Roman"/>
          <w:b/>
          <w:u w:val="single"/>
        </w:rPr>
        <w:t>Monday-Friday 9 AM</w:t>
      </w:r>
      <w:r w:rsidR="004C7828" w:rsidRPr="004C7828">
        <w:rPr>
          <w:rFonts w:ascii="Times New Roman" w:hAnsi="Times New Roman" w:cs="Times New Roman"/>
          <w:b/>
          <w:u w:val="single"/>
        </w:rPr>
        <w:t xml:space="preserve"> </w:t>
      </w:r>
      <w:r w:rsidRPr="004C7828">
        <w:rPr>
          <w:rFonts w:ascii="Times New Roman" w:hAnsi="Times New Roman" w:cs="Times New Roman"/>
          <w:b/>
          <w:u w:val="single"/>
        </w:rPr>
        <w:t>-</w:t>
      </w:r>
      <w:r w:rsidR="004C7828" w:rsidRPr="004C7828">
        <w:rPr>
          <w:rFonts w:ascii="Times New Roman" w:hAnsi="Times New Roman" w:cs="Times New Roman"/>
          <w:b/>
          <w:u w:val="single"/>
        </w:rPr>
        <w:t xml:space="preserve"> </w:t>
      </w:r>
      <w:r w:rsidRPr="004C7828">
        <w:rPr>
          <w:rFonts w:ascii="Times New Roman" w:hAnsi="Times New Roman" w:cs="Times New Roman"/>
          <w:b/>
          <w:u w:val="single"/>
        </w:rPr>
        <w:t>3PM</w:t>
      </w:r>
    </w:p>
    <w:p w14:paraId="1470A5F3" w14:textId="77777777" w:rsidR="001F464A" w:rsidRPr="00BC7673" w:rsidRDefault="001F464A" w:rsidP="004C7828">
      <w:pPr>
        <w:jc w:val="center"/>
        <w:rPr>
          <w:rFonts w:ascii="Times New Roman" w:hAnsi="Times New Roman" w:cs="Times New Roman"/>
        </w:rPr>
      </w:pPr>
      <w:r w:rsidRPr="00BC7673">
        <w:rPr>
          <w:rFonts w:ascii="Times New Roman" w:hAnsi="Times New Roman" w:cs="Times New Roman"/>
        </w:rPr>
        <w:t>June 6, 2016 – June 17, 2016</w:t>
      </w:r>
    </w:p>
    <w:p w14:paraId="409B2622" w14:textId="77777777" w:rsidR="001F464A" w:rsidRPr="00BC7673" w:rsidRDefault="001F464A" w:rsidP="004C7828">
      <w:pPr>
        <w:jc w:val="center"/>
        <w:rPr>
          <w:rFonts w:ascii="Times New Roman" w:hAnsi="Times New Roman" w:cs="Times New Roman"/>
        </w:rPr>
      </w:pPr>
      <w:r w:rsidRPr="00BC7673">
        <w:rPr>
          <w:rFonts w:ascii="Times New Roman" w:hAnsi="Times New Roman" w:cs="Times New Roman"/>
        </w:rPr>
        <w:t>July 18, 2016 – July 29, 2016</w:t>
      </w:r>
    </w:p>
    <w:p w14:paraId="3647AD4C" w14:textId="77777777" w:rsidR="001F464A" w:rsidRPr="001F464A" w:rsidRDefault="001F464A" w:rsidP="001F464A">
      <w:pPr>
        <w:rPr>
          <w:rFonts w:ascii="Times New Roman" w:hAnsi="Times New Roman" w:cs="Times New Roman"/>
          <w:b/>
          <w:u w:val="single"/>
        </w:rPr>
      </w:pPr>
      <w:r w:rsidRPr="001F464A">
        <w:rPr>
          <w:rFonts w:ascii="Times New Roman" w:hAnsi="Times New Roman" w:cs="Times New Roman"/>
          <w:b/>
          <w:u w:val="single"/>
        </w:rPr>
        <w:t>Cluster Registration Schedule</w:t>
      </w:r>
    </w:p>
    <w:p w14:paraId="316311CB" w14:textId="7FD86A82" w:rsidR="00AC4835" w:rsidRDefault="001F464A" w:rsidP="00C96C96">
      <w:pPr>
        <w:jc w:val="both"/>
        <w:rPr>
          <w:rFonts w:ascii="Times New Roman" w:hAnsi="Times New Roman"/>
        </w:rPr>
      </w:pPr>
      <w:r w:rsidRPr="00BC7673">
        <w:rPr>
          <w:rFonts w:ascii="Times New Roman" w:hAnsi="Times New Roman"/>
        </w:rPr>
        <w:t xml:space="preserve">In addition to individual school registration, we will be offering cluster registration at </w:t>
      </w:r>
      <w:r w:rsidR="00AA1754" w:rsidRPr="00BC7673">
        <w:rPr>
          <w:rFonts w:ascii="Times New Roman" w:hAnsi="Times New Roman" w:cs="Times New Roman"/>
        </w:rPr>
        <w:t xml:space="preserve">E. Rivers </w:t>
      </w:r>
      <w:r w:rsidR="00AA1754">
        <w:rPr>
          <w:rFonts w:ascii="Times New Roman" w:hAnsi="Times New Roman"/>
        </w:rPr>
        <w:t xml:space="preserve">Elementary School on </w:t>
      </w:r>
      <w:r w:rsidR="00AA1754" w:rsidRPr="001F464A">
        <w:rPr>
          <w:rFonts w:ascii="Times New Roman" w:hAnsi="Times New Roman" w:cs="Times New Roman"/>
          <w:b/>
          <w:u w:val="single"/>
        </w:rPr>
        <w:t>WEDNESDAY, JULY 13, 2016</w:t>
      </w:r>
      <w:r w:rsidR="00AA1754">
        <w:rPr>
          <w:rFonts w:ascii="Times New Roman" w:hAnsi="Times New Roman" w:cs="Times New Roman"/>
          <w:b/>
          <w:u w:val="single"/>
        </w:rPr>
        <w:t xml:space="preserve">, </w:t>
      </w:r>
      <w:r w:rsidR="00AA1754">
        <w:rPr>
          <w:rFonts w:ascii="Times New Roman" w:hAnsi="Times New Roman" w:cs="Times New Roman"/>
        </w:rPr>
        <w:t>9 AM -</w:t>
      </w:r>
      <w:r w:rsidR="00AA1754" w:rsidRPr="00BC7673">
        <w:rPr>
          <w:rFonts w:ascii="Times New Roman" w:hAnsi="Times New Roman" w:cs="Times New Roman"/>
        </w:rPr>
        <w:t xml:space="preserve"> 12 PM | 2 PM – 4 PM</w:t>
      </w:r>
      <w:r w:rsidRPr="00BC7673">
        <w:rPr>
          <w:rFonts w:ascii="Times New Roman" w:hAnsi="Times New Roman"/>
        </w:rPr>
        <w:t xml:space="preserve">. </w:t>
      </w:r>
      <w:r w:rsidR="00AC4835" w:rsidRPr="00AC4835">
        <w:rPr>
          <w:rFonts w:ascii="Times New Roman" w:hAnsi="Times New Roman"/>
        </w:rPr>
        <w:t xml:space="preserve">A key advantage of cluster registration is that parents can register their K-12 students at one site for all grade levels instead of visiting multiple schools. This “one-stop” shop will have social </w:t>
      </w:r>
      <w:bookmarkStart w:id="0" w:name="_GoBack"/>
      <w:bookmarkEnd w:id="0"/>
      <w:r w:rsidR="00AC4835" w:rsidRPr="00AC4835">
        <w:rPr>
          <w:rFonts w:ascii="Times New Roman" w:hAnsi="Times New Roman"/>
        </w:rPr>
        <w:t xml:space="preserve">workers, nurses, and counselors available to assist families in preparing for the next school year. </w:t>
      </w:r>
    </w:p>
    <w:p w14:paraId="073C20FC" w14:textId="77777777" w:rsidR="00AA1754" w:rsidRPr="00C96C96" w:rsidRDefault="00AA1754" w:rsidP="00C96C96">
      <w:pPr>
        <w:jc w:val="both"/>
        <w:rPr>
          <w:rFonts w:ascii="Times New Roman" w:hAnsi="Times New Roman" w:cs="Times New Roman"/>
          <w:b/>
          <w:sz w:val="10"/>
          <w:szCs w:val="10"/>
          <w:u w:val="single"/>
        </w:rPr>
      </w:pPr>
    </w:p>
    <w:p w14:paraId="68387A6E" w14:textId="77777777" w:rsidR="00AC4835" w:rsidRPr="00AA1754" w:rsidRDefault="00AC4835" w:rsidP="00C96C96">
      <w:pPr>
        <w:jc w:val="both"/>
        <w:rPr>
          <w:rFonts w:ascii="Times New Roman" w:hAnsi="Times New Roman" w:cs="Times New Roman"/>
          <w:sz w:val="6"/>
          <w:szCs w:val="6"/>
        </w:rPr>
      </w:pPr>
    </w:p>
    <w:p w14:paraId="7D8A8DE3" w14:textId="4F2A85AE" w:rsidR="004C7828" w:rsidRDefault="001F464A" w:rsidP="00C96C96">
      <w:pPr>
        <w:jc w:val="both"/>
        <w:rPr>
          <w:rFonts w:ascii="Times New Roman" w:hAnsi="Times New Roman" w:cs="Times New Roman"/>
        </w:rPr>
        <w:sectPr w:rsidR="004C7828" w:rsidSect="00B776DF">
          <w:headerReference w:type="default" r:id="rId9"/>
          <w:footerReference w:type="default" r:id="rId10"/>
          <w:pgSz w:w="12240" w:h="15840"/>
          <w:pgMar w:top="1890" w:right="1440" w:bottom="1710" w:left="1440" w:header="450" w:footer="0" w:gutter="0"/>
          <w:cols w:space="720"/>
          <w:docGrid w:linePitch="360"/>
        </w:sectPr>
      </w:pPr>
      <w:r w:rsidRPr="00C96C96">
        <w:rPr>
          <w:rFonts w:ascii="Times New Roman" w:hAnsi="Times New Roman" w:cs="Times New Roman"/>
          <w:b/>
        </w:rPr>
        <w:t>Summer registration is only necessary for students entering APS for the first time, students entering 6</w:t>
      </w:r>
      <w:r w:rsidRPr="00C96C96">
        <w:rPr>
          <w:rFonts w:ascii="Times New Roman" w:hAnsi="Times New Roman" w:cs="Times New Roman"/>
          <w:b/>
          <w:vertAlign w:val="superscript"/>
        </w:rPr>
        <w:t>th</w:t>
      </w:r>
      <w:r w:rsidRPr="00C96C96">
        <w:rPr>
          <w:rFonts w:ascii="Times New Roman" w:hAnsi="Times New Roman" w:cs="Times New Roman"/>
          <w:b/>
        </w:rPr>
        <w:t xml:space="preserve"> grade, students entering 9</w:t>
      </w:r>
      <w:r w:rsidRPr="00C96C96">
        <w:rPr>
          <w:rFonts w:ascii="Times New Roman" w:hAnsi="Times New Roman" w:cs="Times New Roman"/>
          <w:b/>
          <w:vertAlign w:val="superscript"/>
        </w:rPr>
        <w:t>th</w:t>
      </w:r>
      <w:r w:rsidRPr="00C96C96">
        <w:rPr>
          <w:rFonts w:ascii="Times New Roman" w:hAnsi="Times New Roman" w:cs="Times New Roman"/>
          <w:b/>
        </w:rPr>
        <w:t xml:space="preserve"> grade, or families that have moved.</w:t>
      </w:r>
      <w:r w:rsidRPr="00BC7673">
        <w:rPr>
          <w:rFonts w:ascii="Times New Roman" w:hAnsi="Times New Roman" w:cs="Times New Roman"/>
        </w:rPr>
        <w:t xml:space="preserve">  Please review the Frequently Asked Questions guide </w:t>
      </w:r>
      <w:r w:rsidR="00AA1754">
        <w:rPr>
          <w:rFonts w:ascii="Times New Roman" w:hAnsi="Times New Roman" w:cs="Times New Roman"/>
        </w:rPr>
        <w:t>posted on our website</w:t>
      </w:r>
      <w:r w:rsidR="00146A3B">
        <w:rPr>
          <w:rFonts w:ascii="Times New Roman" w:hAnsi="Times New Roman" w:cs="Times New Roman"/>
        </w:rPr>
        <w:t xml:space="preserve">, </w:t>
      </w:r>
      <w:hyperlink r:id="rId11" w:history="1">
        <w:r w:rsidR="00146A3B" w:rsidRPr="00CB32C6">
          <w:rPr>
            <w:rStyle w:val="Hyperlink"/>
            <w:rFonts w:ascii="Times New Roman" w:hAnsi="Times New Roman" w:cs="Times New Roman"/>
          </w:rPr>
          <w:t>http://www.atlantapublicschools.us/northatlanta</w:t>
        </w:r>
      </w:hyperlink>
      <w:r w:rsidR="00146A3B">
        <w:rPr>
          <w:rFonts w:ascii="Times New Roman" w:hAnsi="Times New Roman" w:cs="Times New Roman"/>
        </w:rPr>
        <w:t xml:space="preserve">, </w:t>
      </w:r>
      <w:r w:rsidR="00AA1754">
        <w:rPr>
          <w:rFonts w:ascii="Times New Roman" w:hAnsi="Times New Roman" w:cs="Times New Roman"/>
        </w:rPr>
        <w:t xml:space="preserve">and on the </w:t>
      </w:r>
      <w:r w:rsidR="00AA1754" w:rsidRPr="00AA1754">
        <w:rPr>
          <w:rFonts w:ascii="Times New Roman" w:hAnsi="Times New Roman" w:cs="Times New Roman"/>
        </w:rPr>
        <w:t>North Atlanta High School</w:t>
      </w:r>
      <w:r w:rsidR="00AA1754">
        <w:rPr>
          <w:rFonts w:ascii="Times New Roman" w:hAnsi="Times New Roman" w:cs="Times New Roman"/>
        </w:rPr>
        <w:t xml:space="preserve"> App </w:t>
      </w:r>
      <w:r w:rsidRPr="00BC7673">
        <w:rPr>
          <w:rFonts w:ascii="Times New Roman" w:hAnsi="Times New Roman" w:cs="Times New Roman"/>
        </w:rPr>
        <w:t xml:space="preserve">for detailed information about the proof of residency requirements for student registration. </w:t>
      </w:r>
    </w:p>
    <w:p w14:paraId="2C7B0A05" w14:textId="77777777" w:rsidR="00AA1754" w:rsidRPr="00AA1754" w:rsidRDefault="00AA1754" w:rsidP="00C96C96">
      <w:pPr>
        <w:jc w:val="both"/>
        <w:rPr>
          <w:rFonts w:ascii="Times New Roman" w:hAnsi="Times New Roman" w:cs="Times New Roman"/>
          <w:sz w:val="10"/>
          <w:szCs w:val="10"/>
        </w:rPr>
      </w:pPr>
    </w:p>
    <w:p w14:paraId="19EFEF3A" w14:textId="483B25C7" w:rsidR="001F464A" w:rsidRPr="00BC7673" w:rsidRDefault="001F464A" w:rsidP="00C96C96">
      <w:pPr>
        <w:jc w:val="both"/>
        <w:rPr>
          <w:rFonts w:ascii="Times New Roman" w:hAnsi="Times New Roman" w:cs="Times New Roman"/>
        </w:rPr>
      </w:pPr>
      <w:r w:rsidRPr="00BC7673">
        <w:rPr>
          <w:rFonts w:ascii="Times New Roman" w:hAnsi="Times New Roman" w:cs="Times New Roman"/>
        </w:rPr>
        <w:t xml:space="preserve">If you have any questions or need additional information pertaining to summer registration, please contact the Department of Student Relations at 404.802.2233. We hope you have fantastic summer.  We look forward to seeing you during registration or at the start of the 2016-17 school year. </w:t>
      </w:r>
    </w:p>
    <w:p w14:paraId="1EE5148A" w14:textId="77777777" w:rsidR="004C7828" w:rsidRDefault="004C7828" w:rsidP="00C96C96">
      <w:pPr>
        <w:jc w:val="both"/>
        <w:rPr>
          <w:rFonts w:ascii="Times New Roman" w:hAnsi="Times New Roman" w:cs="Times New Roman"/>
        </w:rPr>
        <w:sectPr w:rsidR="004C7828" w:rsidSect="004C7828">
          <w:type w:val="continuous"/>
          <w:pgSz w:w="12240" w:h="15840"/>
          <w:pgMar w:top="2160" w:right="1440" w:bottom="1710" w:left="1440" w:header="450" w:footer="0" w:gutter="0"/>
          <w:cols w:space="720"/>
          <w:docGrid w:linePitch="360"/>
        </w:sectPr>
      </w:pPr>
    </w:p>
    <w:p w14:paraId="3C42532C" w14:textId="77777777" w:rsidR="0045709B" w:rsidRDefault="0045709B" w:rsidP="001F464A">
      <w:pPr>
        <w:rPr>
          <w:rFonts w:ascii="Times New Roman" w:hAnsi="Times New Roman" w:cs="Times New Roman"/>
        </w:rPr>
      </w:pPr>
    </w:p>
    <w:p w14:paraId="5923B3D4" w14:textId="77777777" w:rsidR="00C96C96" w:rsidRDefault="00C96C96" w:rsidP="001F464A">
      <w:pPr>
        <w:rPr>
          <w:rFonts w:ascii="Times New Roman" w:hAnsi="Times New Roman" w:cs="Times New Roman"/>
        </w:rPr>
        <w:sectPr w:rsidR="00C96C96" w:rsidSect="00C96C96">
          <w:type w:val="continuous"/>
          <w:pgSz w:w="12240" w:h="15840"/>
          <w:pgMar w:top="2160" w:right="1440" w:bottom="1170" w:left="1440" w:header="450" w:footer="0" w:gutter="0"/>
          <w:cols w:num="2" w:space="720"/>
          <w:docGrid w:linePitch="360"/>
        </w:sectPr>
      </w:pPr>
    </w:p>
    <w:p w14:paraId="709A8745" w14:textId="04C6C943" w:rsidR="001F464A" w:rsidRPr="00BC7673" w:rsidRDefault="001F464A" w:rsidP="001F464A">
      <w:pPr>
        <w:rPr>
          <w:rFonts w:ascii="Times New Roman" w:hAnsi="Times New Roman" w:cs="Times New Roman"/>
        </w:rPr>
      </w:pPr>
      <w:r w:rsidRPr="00BC7673">
        <w:rPr>
          <w:rFonts w:ascii="Times New Roman" w:hAnsi="Times New Roman" w:cs="Times New Roman"/>
        </w:rPr>
        <w:lastRenderedPageBreak/>
        <w:t>Sincerely,</w:t>
      </w:r>
    </w:p>
    <w:p w14:paraId="7E6633F0" w14:textId="77777777" w:rsidR="001F464A" w:rsidRDefault="001F464A" w:rsidP="001F464A">
      <w:pPr>
        <w:rPr>
          <w:rFonts w:ascii="Times New Roman" w:hAnsi="Times New Roman" w:cs="Times New Roman"/>
        </w:rPr>
      </w:pPr>
    </w:p>
    <w:p w14:paraId="60BD444D" w14:textId="77777777" w:rsidR="00B776DF" w:rsidRPr="00BC7673" w:rsidRDefault="00B776DF" w:rsidP="001F464A">
      <w:pPr>
        <w:rPr>
          <w:rFonts w:ascii="Times New Roman" w:hAnsi="Times New Roman" w:cs="Times New Roman"/>
        </w:rPr>
      </w:pPr>
    </w:p>
    <w:p w14:paraId="05A88AAF" w14:textId="51E984EB" w:rsidR="001F464A" w:rsidRDefault="00C96C96" w:rsidP="001F464A">
      <w:pPr>
        <w:rPr>
          <w:rFonts w:ascii="Times New Roman" w:hAnsi="Times New Roman" w:cs="Times New Roman"/>
        </w:rPr>
      </w:pPr>
      <w:r>
        <w:rPr>
          <w:rFonts w:ascii="Times New Roman" w:hAnsi="Times New Roman" w:cs="Times New Roman"/>
        </w:rPr>
        <w:t>Curtis Douglass</w:t>
      </w:r>
    </w:p>
    <w:p w14:paraId="01A915D8" w14:textId="6AB0D54D" w:rsidR="00C96C96" w:rsidRPr="00B776DF" w:rsidRDefault="00B776DF" w:rsidP="00B776DF">
      <w:pPr>
        <w:rPr>
          <w:rFonts w:ascii="Times New Roman" w:hAnsi="Times New Roman" w:cs="Times New Roman"/>
        </w:rPr>
        <w:sectPr w:rsidR="00C96C96" w:rsidRPr="00B776DF" w:rsidSect="00B776DF">
          <w:type w:val="continuous"/>
          <w:pgSz w:w="12240" w:h="15840"/>
          <w:pgMar w:top="1980" w:right="1440" w:bottom="810" w:left="1440" w:header="450" w:footer="0" w:gutter="0"/>
          <w:cols w:space="720"/>
          <w:docGrid w:linePitch="360"/>
        </w:sectPr>
      </w:pPr>
      <w:r>
        <w:rPr>
          <w:rFonts w:ascii="Times New Roman" w:hAnsi="Times New Roman" w:cs="Times New Roman"/>
        </w:rPr>
        <w:t>Principal</w:t>
      </w:r>
    </w:p>
    <w:p w14:paraId="041CA16A" w14:textId="49B6B776" w:rsidR="00D53316" w:rsidRPr="00672E1A" w:rsidRDefault="00D53316" w:rsidP="00B776DF">
      <w:pPr>
        <w:widowControl w:val="0"/>
        <w:autoSpaceDE w:val="0"/>
        <w:autoSpaceDN w:val="0"/>
        <w:adjustRightInd w:val="0"/>
        <w:spacing w:after="160" w:line="256" w:lineRule="auto"/>
        <w:rPr>
          <w:rFonts w:ascii="Times New Roman" w:hAnsi="Times New Roman" w:cs="Times New Roman"/>
          <w:sz w:val="22"/>
          <w:szCs w:val="22"/>
        </w:rPr>
      </w:pPr>
    </w:p>
    <w:sectPr w:rsidR="00D53316" w:rsidRPr="00672E1A" w:rsidSect="00B776DF">
      <w:type w:val="continuous"/>
      <w:pgSz w:w="12240" w:h="15840"/>
      <w:pgMar w:top="1710" w:right="1440" w:bottom="1170" w:left="1440" w:header="450" w:footer="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FE9B4" w14:textId="77777777" w:rsidR="00527ACB" w:rsidRDefault="00527ACB" w:rsidP="00B210D2">
      <w:r>
        <w:separator/>
      </w:r>
    </w:p>
  </w:endnote>
  <w:endnote w:type="continuationSeparator" w:id="0">
    <w:p w14:paraId="1182A8AF" w14:textId="77777777" w:rsidR="00527ACB" w:rsidRDefault="00527ACB" w:rsidP="00B2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DE01" w14:textId="77777777" w:rsidR="00527ACB" w:rsidRPr="00E008B9" w:rsidRDefault="00527ACB" w:rsidP="00617F6F">
    <w:pPr>
      <w:pStyle w:val="Footer"/>
      <w:ind w:left="-1080"/>
      <w:jc w:val="center"/>
      <w:rPr>
        <w:rFonts w:ascii="Arial" w:hAnsi="Arial"/>
        <w:color w:val="0D0D0D" w:themeColor="text1" w:themeTint="F2"/>
        <w:sz w:val="22"/>
        <w:szCs w:val="22"/>
      </w:rPr>
    </w:pPr>
    <w:r>
      <w:rPr>
        <w:rFonts w:ascii="Arial" w:hAnsi="Arial"/>
        <w:noProof/>
        <w:color w:val="0D0D0D" w:themeColor="text1" w:themeTint="F2"/>
        <w:sz w:val="22"/>
        <w:szCs w:val="22"/>
      </w:rPr>
      <w:drawing>
        <wp:inline distT="0" distB="0" distL="0" distR="0" wp14:anchorId="5942C6B2" wp14:editId="71CD8A14">
          <wp:extent cx="7543799" cy="934915"/>
          <wp:effectExtent l="0" t="0" r="0" b="0"/>
          <wp:docPr id="4" name="Picture 4" descr="Macintosh HD:Users:bill.goodman:Desktop:APS_Foote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goodman:Desktop:APS_Footer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125" cy="93557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9B381" w14:textId="77777777" w:rsidR="00527ACB" w:rsidRDefault="00527ACB" w:rsidP="00B210D2">
      <w:r>
        <w:separator/>
      </w:r>
    </w:p>
  </w:footnote>
  <w:footnote w:type="continuationSeparator" w:id="0">
    <w:p w14:paraId="4201DF76" w14:textId="77777777" w:rsidR="00527ACB" w:rsidRDefault="00527ACB" w:rsidP="00B210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46B27" w14:textId="04D08699" w:rsidR="00527ACB" w:rsidRDefault="00527ACB" w:rsidP="00E008B9">
    <w:pPr>
      <w:pStyle w:val="Header"/>
      <w:ind w:left="-540"/>
    </w:pPr>
  </w:p>
  <w:p w14:paraId="7E1F9786" w14:textId="0DDBD579" w:rsidR="00527ACB" w:rsidRDefault="00527A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D2"/>
    <w:rsid w:val="00146A3B"/>
    <w:rsid w:val="001F123F"/>
    <w:rsid w:val="001F464A"/>
    <w:rsid w:val="002A306C"/>
    <w:rsid w:val="003C1993"/>
    <w:rsid w:val="0045709B"/>
    <w:rsid w:val="004660D5"/>
    <w:rsid w:val="004C7828"/>
    <w:rsid w:val="00527ACB"/>
    <w:rsid w:val="005E7507"/>
    <w:rsid w:val="00617F6F"/>
    <w:rsid w:val="00647DF8"/>
    <w:rsid w:val="00672E1A"/>
    <w:rsid w:val="0096533F"/>
    <w:rsid w:val="009E236D"/>
    <w:rsid w:val="00AA1754"/>
    <w:rsid w:val="00AC4835"/>
    <w:rsid w:val="00B210D2"/>
    <w:rsid w:val="00B776DF"/>
    <w:rsid w:val="00C509ED"/>
    <w:rsid w:val="00C96C96"/>
    <w:rsid w:val="00D53316"/>
    <w:rsid w:val="00E008B9"/>
    <w:rsid w:val="00F11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9E63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0D2"/>
    <w:pPr>
      <w:tabs>
        <w:tab w:val="center" w:pos="4320"/>
        <w:tab w:val="right" w:pos="8640"/>
      </w:tabs>
    </w:pPr>
  </w:style>
  <w:style w:type="character" w:customStyle="1" w:styleId="HeaderChar">
    <w:name w:val="Header Char"/>
    <w:basedOn w:val="DefaultParagraphFont"/>
    <w:link w:val="Header"/>
    <w:uiPriority w:val="99"/>
    <w:rsid w:val="00B210D2"/>
  </w:style>
  <w:style w:type="paragraph" w:styleId="Footer">
    <w:name w:val="footer"/>
    <w:basedOn w:val="Normal"/>
    <w:link w:val="FooterChar"/>
    <w:uiPriority w:val="99"/>
    <w:unhideWhenUsed/>
    <w:rsid w:val="00B210D2"/>
    <w:pPr>
      <w:tabs>
        <w:tab w:val="center" w:pos="4320"/>
        <w:tab w:val="right" w:pos="8640"/>
      </w:tabs>
    </w:pPr>
  </w:style>
  <w:style w:type="character" w:customStyle="1" w:styleId="FooterChar">
    <w:name w:val="Footer Char"/>
    <w:basedOn w:val="DefaultParagraphFont"/>
    <w:link w:val="Footer"/>
    <w:uiPriority w:val="99"/>
    <w:rsid w:val="00B210D2"/>
  </w:style>
  <w:style w:type="paragraph" w:styleId="BalloonText">
    <w:name w:val="Balloon Text"/>
    <w:basedOn w:val="Normal"/>
    <w:link w:val="BalloonTextChar"/>
    <w:uiPriority w:val="99"/>
    <w:semiHidden/>
    <w:unhideWhenUsed/>
    <w:rsid w:val="00B21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0D2"/>
    <w:rPr>
      <w:rFonts w:ascii="Lucida Grande" w:hAnsi="Lucida Grande" w:cs="Lucida Grande"/>
      <w:sz w:val="18"/>
      <w:szCs w:val="18"/>
    </w:rPr>
  </w:style>
  <w:style w:type="paragraph" w:customStyle="1" w:styleId="Default">
    <w:name w:val="Default"/>
    <w:basedOn w:val="Normal"/>
    <w:rsid w:val="003C1993"/>
    <w:pPr>
      <w:autoSpaceDE w:val="0"/>
      <w:autoSpaceDN w:val="0"/>
    </w:pPr>
    <w:rPr>
      <w:rFonts w:ascii="Calibri" w:eastAsiaTheme="minorHAnsi" w:hAnsi="Calibri" w:cs="Times New Roman"/>
      <w:color w:val="000000"/>
    </w:rPr>
  </w:style>
  <w:style w:type="character" w:styleId="Hyperlink">
    <w:name w:val="Hyperlink"/>
    <w:basedOn w:val="DefaultParagraphFont"/>
    <w:uiPriority w:val="99"/>
    <w:unhideWhenUsed/>
    <w:rsid w:val="00146A3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0D2"/>
    <w:pPr>
      <w:tabs>
        <w:tab w:val="center" w:pos="4320"/>
        <w:tab w:val="right" w:pos="8640"/>
      </w:tabs>
    </w:pPr>
  </w:style>
  <w:style w:type="character" w:customStyle="1" w:styleId="HeaderChar">
    <w:name w:val="Header Char"/>
    <w:basedOn w:val="DefaultParagraphFont"/>
    <w:link w:val="Header"/>
    <w:uiPriority w:val="99"/>
    <w:rsid w:val="00B210D2"/>
  </w:style>
  <w:style w:type="paragraph" w:styleId="Footer">
    <w:name w:val="footer"/>
    <w:basedOn w:val="Normal"/>
    <w:link w:val="FooterChar"/>
    <w:uiPriority w:val="99"/>
    <w:unhideWhenUsed/>
    <w:rsid w:val="00B210D2"/>
    <w:pPr>
      <w:tabs>
        <w:tab w:val="center" w:pos="4320"/>
        <w:tab w:val="right" w:pos="8640"/>
      </w:tabs>
    </w:pPr>
  </w:style>
  <w:style w:type="character" w:customStyle="1" w:styleId="FooterChar">
    <w:name w:val="Footer Char"/>
    <w:basedOn w:val="DefaultParagraphFont"/>
    <w:link w:val="Footer"/>
    <w:uiPriority w:val="99"/>
    <w:rsid w:val="00B210D2"/>
  </w:style>
  <w:style w:type="paragraph" w:styleId="BalloonText">
    <w:name w:val="Balloon Text"/>
    <w:basedOn w:val="Normal"/>
    <w:link w:val="BalloonTextChar"/>
    <w:uiPriority w:val="99"/>
    <w:semiHidden/>
    <w:unhideWhenUsed/>
    <w:rsid w:val="00B21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0D2"/>
    <w:rPr>
      <w:rFonts w:ascii="Lucida Grande" w:hAnsi="Lucida Grande" w:cs="Lucida Grande"/>
      <w:sz w:val="18"/>
      <w:szCs w:val="18"/>
    </w:rPr>
  </w:style>
  <w:style w:type="paragraph" w:customStyle="1" w:styleId="Default">
    <w:name w:val="Default"/>
    <w:basedOn w:val="Normal"/>
    <w:rsid w:val="003C1993"/>
    <w:pPr>
      <w:autoSpaceDE w:val="0"/>
      <w:autoSpaceDN w:val="0"/>
    </w:pPr>
    <w:rPr>
      <w:rFonts w:ascii="Calibri" w:eastAsiaTheme="minorHAnsi" w:hAnsi="Calibri" w:cs="Times New Roman"/>
      <w:color w:val="000000"/>
    </w:rPr>
  </w:style>
  <w:style w:type="character" w:styleId="Hyperlink">
    <w:name w:val="Hyperlink"/>
    <w:basedOn w:val="DefaultParagraphFont"/>
    <w:uiPriority w:val="99"/>
    <w:unhideWhenUsed/>
    <w:rsid w:val="00146A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14183">
      <w:bodyDiv w:val="1"/>
      <w:marLeft w:val="0"/>
      <w:marRight w:val="0"/>
      <w:marTop w:val="0"/>
      <w:marBottom w:val="0"/>
      <w:divBdr>
        <w:top w:val="none" w:sz="0" w:space="0" w:color="auto"/>
        <w:left w:val="none" w:sz="0" w:space="0" w:color="auto"/>
        <w:bottom w:val="none" w:sz="0" w:space="0" w:color="auto"/>
        <w:right w:val="none" w:sz="0" w:space="0" w:color="auto"/>
      </w:divBdr>
    </w:div>
    <w:div w:id="1082264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tlantapublicschools.us/northatlanta"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2ECA6-3B44-D243-8536-342C243C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Goodman</dc:creator>
  <cp:keywords/>
  <dc:description/>
  <cp:lastModifiedBy>Kaltman, Meredith</cp:lastModifiedBy>
  <cp:revision>3</cp:revision>
  <cp:lastPrinted>2016-05-23T13:36:00Z</cp:lastPrinted>
  <dcterms:created xsi:type="dcterms:W3CDTF">2016-05-23T13:24:00Z</dcterms:created>
  <dcterms:modified xsi:type="dcterms:W3CDTF">2016-05-23T13:36:00Z</dcterms:modified>
</cp:coreProperties>
</file>