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8E9C05" w:rsidR="004E7CC2" w:rsidRPr="00484306" w:rsidRDefault="000802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5CB92F4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F200C5">
        <w:rPr>
          <w:rFonts w:cs="Arial"/>
          <w:b/>
          <w:color w:val="0083A9" w:themeColor="accent1"/>
          <w:sz w:val="28"/>
          <w:szCs w:val="28"/>
        </w:rPr>
        <w:t>8</w:t>
      </w:r>
      <w:r w:rsidR="000802EE">
        <w:rPr>
          <w:rFonts w:cs="Arial"/>
          <w:b/>
          <w:color w:val="0083A9" w:themeColor="accent1"/>
          <w:sz w:val="28"/>
          <w:szCs w:val="28"/>
        </w:rPr>
        <w:t>, 202</w:t>
      </w:r>
      <w:r w:rsidR="00F200C5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8B5F5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7B08">
        <w:rPr>
          <w:rFonts w:cs="Arial"/>
          <w:b/>
          <w:color w:val="0083A9" w:themeColor="accent1"/>
          <w:sz w:val="28"/>
          <w:szCs w:val="28"/>
        </w:rPr>
        <w:t>4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84C44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02EE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BB4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C1A0A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01884286" w14:textId="36E3E1DC" w:rsidR="004F19E6" w:rsidRPr="000802EE" w:rsidRDefault="001664CD" w:rsidP="00080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F200C5">
        <w:rPr>
          <w:rFonts w:cs="Arial"/>
          <w:b/>
          <w:sz w:val="24"/>
          <w:szCs w:val="24"/>
        </w:rPr>
        <w:t>Allocation and Feedback</w:t>
      </w:r>
      <w:r w:rsidR="00075D38">
        <w:rPr>
          <w:rFonts w:cs="Arial"/>
          <w:b/>
          <w:sz w:val="24"/>
          <w:szCs w:val="24"/>
        </w:rPr>
        <w:t xml:space="preserve"> Presentation</w:t>
      </w:r>
    </w:p>
    <w:p w14:paraId="7D87096B" w14:textId="366150C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40761D0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2508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EC4C" w14:textId="77777777" w:rsidR="0025086B" w:rsidRDefault="0025086B" w:rsidP="00333C97">
      <w:pPr>
        <w:spacing w:after="0" w:line="240" w:lineRule="auto"/>
      </w:pPr>
      <w:r>
        <w:separator/>
      </w:r>
    </w:p>
  </w:endnote>
  <w:endnote w:type="continuationSeparator" w:id="0">
    <w:p w14:paraId="1B1C18B2" w14:textId="77777777" w:rsidR="0025086B" w:rsidRDefault="0025086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E38B8A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200C5">
      <w:rPr>
        <w:noProof/>
        <w:sz w:val="18"/>
        <w:szCs w:val="18"/>
      </w:rPr>
      <w:t>2/1/2024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E805" w14:textId="77777777" w:rsidR="0025086B" w:rsidRDefault="0025086B" w:rsidP="00333C97">
      <w:pPr>
        <w:spacing w:after="0" w:line="240" w:lineRule="auto"/>
      </w:pPr>
      <w:r>
        <w:separator/>
      </w:r>
    </w:p>
  </w:footnote>
  <w:footnote w:type="continuationSeparator" w:id="0">
    <w:p w14:paraId="0F457E77" w14:textId="77777777" w:rsidR="0025086B" w:rsidRDefault="0025086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5A0BF219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A472C3">
      <w:rPr>
        <w:rFonts w:ascii="Arial Black" w:hAnsi="Arial Black"/>
        <w:b/>
        <w:color w:val="D47B22" w:themeColor="accent2"/>
        <w:sz w:val="36"/>
        <w:szCs w:val="36"/>
      </w:rPr>
      <w:t xml:space="preserve">Allocation and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588345">
    <w:abstractNumId w:val="2"/>
  </w:num>
  <w:num w:numId="2" w16cid:durableId="796144592">
    <w:abstractNumId w:val="0"/>
  </w:num>
  <w:num w:numId="3" w16cid:durableId="1360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802EE"/>
    <w:rsid w:val="000A2CD9"/>
    <w:rsid w:val="000D3C99"/>
    <w:rsid w:val="00111306"/>
    <w:rsid w:val="001664CD"/>
    <w:rsid w:val="001B7C4F"/>
    <w:rsid w:val="0024684D"/>
    <w:rsid w:val="0025086B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17B08"/>
    <w:rsid w:val="007407C7"/>
    <w:rsid w:val="00784062"/>
    <w:rsid w:val="00816A77"/>
    <w:rsid w:val="008B2E65"/>
    <w:rsid w:val="008C5487"/>
    <w:rsid w:val="0094140C"/>
    <w:rsid w:val="009A3327"/>
    <w:rsid w:val="009F4F2F"/>
    <w:rsid w:val="00A27156"/>
    <w:rsid w:val="00A472C3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DB0292"/>
    <w:rsid w:val="00E175EB"/>
    <w:rsid w:val="00E603A3"/>
    <w:rsid w:val="00F200C5"/>
    <w:rsid w:val="00FA17BE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2024-02-01T15:45:00Z</dcterms:created>
  <dcterms:modified xsi:type="dcterms:W3CDTF">2024-02-01T15:45:00Z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